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858" w:type="dxa"/>
        <w:tblLook w:val="04A0"/>
      </w:tblPr>
      <w:tblGrid>
        <w:gridCol w:w="1638"/>
        <w:gridCol w:w="1438"/>
        <w:gridCol w:w="200"/>
        <w:gridCol w:w="3076"/>
        <w:gridCol w:w="1394"/>
        <w:gridCol w:w="1476"/>
        <w:gridCol w:w="976"/>
        <w:gridCol w:w="824"/>
        <w:gridCol w:w="452"/>
        <w:gridCol w:w="1024"/>
        <w:gridCol w:w="132"/>
        <w:gridCol w:w="844"/>
        <w:gridCol w:w="132"/>
        <w:gridCol w:w="976"/>
        <w:gridCol w:w="168"/>
        <w:gridCol w:w="1156"/>
        <w:gridCol w:w="976"/>
        <w:gridCol w:w="976"/>
      </w:tblGrid>
      <w:tr w:rsidR="00C3341D" w:rsidRPr="001877AA" w:rsidTr="001877AA">
        <w:trPr>
          <w:gridAfter w:val="4"/>
          <w:wAfter w:w="3276" w:type="dxa"/>
          <w:trHeight w:val="300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1D" w:rsidRPr="001877AA" w:rsidRDefault="00C3341D" w:rsidP="00C33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877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KLASA: 003-05/20</w:t>
            </w:r>
            <w:r w:rsidR="001877AA" w:rsidRPr="001877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-01/03</w:t>
            </w:r>
          </w:p>
          <w:p w:rsidR="00C3341D" w:rsidRPr="003145B8" w:rsidRDefault="00C3341D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877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URBROJ:</w:t>
            </w:r>
            <w:bookmarkStart w:id="0" w:name="_GoBack"/>
            <w:bookmarkEnd w:id="0"/>
            <w:r w:rsidRPr="001877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2177-53-01-20</w:t>
            </w:r>
            <w:r w:rsidR="001877AA" w:rsidRPr="001877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1D" w:rsidRPr="003145B8" w:rsidRDefault="00C3341D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1D" w:rsidRPr="003145B8" w:rsidRDefault="00C3341D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1D" w:rsidRPr="003145B8" w:rsidRDefault="00C3341D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1D" w:rsidRPr="003145B8" w:rsidRDefault="00C3341D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1D" w:rsidRPr="003145B8" w:rsidRDefault="00C3341D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1D" w:rsidRPr="003145B8" w:rsidRDefault="00C3341D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1D" w:rsidRPr="003145B8" w:rsidRDefault="00C3341D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3341D" w:rsidRPr="001877AA" w:rsidTr="001877AA">
        <w:trPr>
          <w:gridAfter w:val="4"/>
          <w:wAfter w:w="3276" w:type="dxa"/>
          <w:trHeight w:val="80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1D" w:rsidRPr="001877AA" w:rsidRDefault="00C3341D" w:rsidP="00C3341D">
            <w:pPr>
              <w:pStyle w:val="Bezproreda"/>
              <w:rPr>
                <w:sz w:val="20"/>
                <w:szCs w:val="20"/>
                <w:lang w:eastAsia="hr-HR"/>
              </w:rPr>
            </w:pPr>
          </w:p>
        </w:tc>
        <w:tc>
          <w:tcPr>
            <w:tcW w:w="4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1D" w:rsidRPr="003145B8" w:rsidRDefault="00C3341D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1D" w:rsidRPr="003145B8" w:rsidRDefault="00C3341D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1D" w:rsidRPr="003145B8" w:rsidRDefault="00C3341D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1D" w:rsidRPr="003145B8" w:rsidRDefault="00C3341D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1D" w:rsidRPr="003145B8" w:rsidRDefault="00C3341D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1D" w:rsidRPr="003145B8" w:rsidRDefault="00C3341D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1D" w:rsidRPr="003145B8" w:rsidRDefault="00C3341D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145B8" w:rsidRPr="003145B8" w:rsidTr="001877AA">
        <w:trPr>
          <w:trHeight w:val="300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87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Požega, 29.09.2020</w:t>
            </w:r>
            <w:r w:rsidRPr="0031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godine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145B8" w:rsidRPr="003145B8" w:rsidTr="001877AA">
        <w:trPr>
          <w:trHeight w:val="30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145B8" w:rsidRPr="003145B8" w:rsidTr="001877AA">
        <w:trPr>
          <w:trHeight w:val="30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145B8" w:rsidRPr="003145B8" w:rsidTr="001877AA">
        <w:trPr>
          <w:trHeight w:val="30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145B8" w:rsidRPr="003145B8" w:rsidTr="001877AA">
        <w:trPr>
          <w:trHeight w:val="300"/>
        </w:trPr>
        <w:tc>
          <w:tcPr>
            <w:tcW w:w="178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1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Temeljem članka 28. Zakona o javno</w:t>
            </w:r>
            <w:r w:rsidR="00C3341D" w:rsidRPr="00187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 nabavi (NN 120/16) i članka 36</w:t>
            </w:r>
            <w:r w:rsidRPr="0031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Statuta</w:t>
            </w:r>
            <w:r w:rsidR="00C3341D" w:rsidRPr="00187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31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Đačkog</w:t>
            </w:r>
            <w:r w:rsidR="00C3341D" w:rsidRPr="00187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doma,Požega </w:t>
            </w:r>
            <w:r w:rsidRPr="0031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Domski </w:t>
            </w:r>
            <w:r w:rsidR="00C3341D" w:rsidRPr="00187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31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odbor</w:t>
            </w:r>
            <w:r w:rsidR="00C3341D" w:rsidRPr="00187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31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na</w:t>
            </w:r>
            <w:r w:rsidR="00C3341D" w:rsidRPr="00187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31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sjednici</w:t>
            </w:r>
            <w:r w:rsidR="00C3341D" w:rsidRPr="00187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31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održanoj</w:t>
            </w:r>
            <w:r w:rsidR="00C3341D" w:rsidRPr="00187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31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dana </w:t>
            </w:r>
            <w:r w:rsidR="00C3341D" w:rsidRPr="00187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29.09.2020</w:t>
            </w:r>
            <w:r w:rsidRPr="0031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godine donio je:</w:t>
            </w:r>
          </w:p>
        </w:tc>
      </w:tr>
      <w:tr w:rsidR="003145B8" w:rsidRPr="003145B8" w:rsidTr="001877AA">
        <w:trPr>
          <w:trHeight w:val="30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145B8" w:rsidRPr="003145B8" w:rsidTr="001877AA">
        <w:trPr>
          <w:trHeight w:val="30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145B8" w:rsidRPr="003145B8" w:rsidTr="001877AA">
        <w:trPr>
          <w:trHeight w:val="30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5B8" w:rsidRPr="003145B8" w:rsidRDefault="003145B8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1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IZMJENE </w:t>
            </w:r>
            <w:r w:rsidR="00C3341D" w:rsidRPr="00187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I  DOPUNE </w:t>
            </w:r>
            <w:r w:rsidRPr="0031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PLANA NABAVE ZA 2020. GODINU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145B8" w:rsidRPr="003145B8" w:rsidTr="001877AA">
        <w:trPr>
          <w:trHeight w:val="30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145B8" w:rsidRPr="003145B8" w:rsidTr="001877AA">
        <w:trPr>
          <w:trHeight w:val="30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5B8" w:rsidRPr="003145B8" w:rsidRDefault="003145B8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1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Članak 1.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145B8" w:rsidRPr="003145B8" w:rsidTr="001877AA">
        <w:trPr>
          <w:trHeight w:val="360"/>
        </w:trPr>
        <w:tc>
          <w:tcPr>
            <w:tcW w:w="11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1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 nabave za 2020. godinu temelji se na proračunu Đačkog doma, Požega.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145B8" w:rsidRPr="003145B8" w:rsidTr="001877AA">
        <w:trPr>
          <w:trHeight w:val="30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145B8" w:rsidRPr="003145B8" w:rsidTr="001877AA">
        <w:trPr>
          <w:trHeight w:val="30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5B8" w:rsidRPr="003145B8" w:rsidRDefault="003145B8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1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Članak 2.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145B8" w:rsidRPr="003145B8" w:rsidTr="001877AA">
        <w:trPr>
          <w:trHeight w:val="30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145B8" w:rsidRPr="003145B8" w:rsidTr="001877AA">
        <w:trPr>
          <w:trHeight w:val="300"/>
        </w:trPr>
        <w:tc>
          <w:tcPr>
            <w:tcW w:w="6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1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 2020. godini planiraju se sljedeće </w:t>
            </w:r>
            <w:r w:rsidR="00C3341D" w:rsidRPr="00187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31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nabave</w:t>
            </w:r>
            <w:r w:rsidR="00C3341D" w:rsidRPr="00187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31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roba</w:t>
            </w:r>
            <w:r w:rsidR="00C3341D" w:rsidRPr="00187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31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</w:t>
            </w:r>
            <w:r w:rsidR="00C3341D" w:rsidRPr="00187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31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usluga:</w:t>
            </w:r>
          </w:p>
        </w:tc>
        <w:tc>
          <w:tcPr>
            <w:tcW w:w="4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B8" w:rsidRPr="003145B8" w:rsidRDefault="003145B8" w:rsidP="0031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8448B7" w:rsidRDefault="008448B7"/>
    <w:p w:rsidR="00C3341D" w:rsidRDefault="00C3341D"/>
    <w:p w:rsidR="00C3341D" w:rsidRDefault="00C3341D"/>
    <w:p w:rsidR="00654DE0" w:rsidRDefault="00654DE0"/>
    <w:tbl>
      <w:tblPr>
        <w:tblW w:w="11600" w:type="dxa"/>
        <w:tblInd w:w="98" w:type="dxa"/>
        <w:tblLook w:val="04A0"/>
      </w:tblPr>
      <w:tblGrid>
        <w:gridCol w:w="956"/>
        <w:gridCol w:w="1220"/>
        <w:gridCol w:w="1660"/>
        <w:gridCol w:w="959"/>
        <w:gridCol w:w="987"/>
        <w:gridCol w:w="684"/>
        <w:gridCol w:w="815"/>
        <w:gridCol w:w="1733"/>
        <w:gridCol w:w="787"/>
        <w:gridCol w:w="879"/>
        <w:gridCol w:w="920"/>
      </w:tblGrid>
      <w:tr w:rsidR="00C3341D" w:rsidRPr="00C3341D" w:rsidTr="00C3341D">
        <w:trPr>
          <w:trHeight w:val="3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CC0D9"/>
            <w:noWrap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CC0D9"/>
            <w:noWrap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CC0D9"/>
            <w:noWrap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CC0D9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Procjenjena vrijednost nabave (u kunama)</w:t>
            </w:r>
          </w:p>
        </w:tc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CC0D9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Vrsta postupka (uključujući i jednostavnu nabavu)</w:t>
            </w:r>
          </w:p>
        </w:tc>
        <w:tc>
          <w:tcPr>
            <w:tcW w:w="68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CC0D9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Posebni režim nabave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CC0D9"/>
            <w:noWrap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CC0D9"/>
            <w:noWrap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CC0D9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Planirani početak postupka</w:t>
            </w:r>
          </w:p>
        </w:tc>
        <w:tc>
          <w:tcPr>
            <w:tcW w:w="88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CC0D9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Planirano trajanje ugovora ili okvirnog sporazuma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CC0D9"/>
            <w:noWrap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C3341D" w:rsidRPr="00C3341D" w:rsidTr="00C3341D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CC0D9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Evidencijski broj nabave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0D9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Predmet nabave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0D9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0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6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8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0D9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Predmet podijeljen na grupe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0D9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Sklapa se Ugovor/okvirni sporazum/narudžbenica?</w:t>
            </w: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0D9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Napomena</w:t>
            </w:r>
          </w:p>
        </w:tc>
      </w:tr>
      <w:tr w:rsidR="00C3341D" w:rsidRPr="00C3341D" w:rsidTr="00C3341D">
        <w:trPr>
          <w:trHeight w:val="930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1/2020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Svježe meso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15110000-2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90.000,00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Jednostavna nabava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Ugovor o j</w:t>
            </w:r>
            <w:r w:rsidR="00A87C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e</w:t>
            </w: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dnostavnoj nabavi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početak godine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jedna godina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C3341D" w:rsidRPr="00C3341D" w:rsidTr="00C3341D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2/2020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Smrznuti program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15896000-5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29.000,00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Jednostavna nabava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_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Ugovor o j</w:t>
            </w:r>
            <w:r w:rsidR="00A87C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e</w:t>
            </w: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dnostavnoj nabavi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početak godine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jedna godina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C3341D" w:rsidRPr="00C3341D" w:rsidTr="00C3341D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C3341D" w:rsidRPr="00C3341D" w:rsidTr="00C3341D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3/2020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Mesne prerađevine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15130000-8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47.000,00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Jednostavna nabava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_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Ugovor o j</w:t>
            </w:r>
            <w:r w:rsidR="00A87C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e</w:t>
            </w: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dnostavnoj nabavi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početak godine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jedna godina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C3341D" w:rsidRPr="00C3341D" w:rsidTr="00C3341D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C3341D" w:rsidRPr="00C3341D" w:rsidTr="00C3341D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4/2020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Mlijeko i mliječni proizvodi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15500000-3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38.000,00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Jednostavna nabava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_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Ugovor o j</w:t>
            </w:r>
            <w:r w:rsidR="00A87C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e</w:t>
            </w: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dnostavnoj nabavi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početak godine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jedna godina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C3341D" w:rsidRPr="00C3341D" w:rsidTr="00C3341D">
        <w:trPr>
          <w:trHeight w:val="360"/>
        </w:trPr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C3341D" w:rsidRPr="00C3341D" w:rsidTr="00C3341D">
        <w:trPr>
          <w:trHeight w:val="70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5/2020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Krušni proizvodi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15811100-7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47.000,00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Jednostavna nabava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Ugovor o j</w:t>
            </w:r>
            <w:r w:rsidR="00A87C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e</w:t>
            </w: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dnostavnoj nabavi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početak godine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jedna godina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C3341D" w:rsidRPr="00C3341D" w:rsidTr="00C3341D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6/2020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Razni prehrambeni proizvodi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15890000-3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135.000,00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Jednostavna nabava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_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Ugovor o j</w:t>
            </w:r>
            <w:r w:rsidR="00A87C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e</w:t>
            </w: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dnostavnoj nabavi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početak godine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jedna godina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C3341D" w:rsidRPr="00C3341D" w:rsidTr="00C3341D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C3341D" w:rsidRPr="00C3341D" w:rsidTr="00C3341D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C3341D" w:rsidRPr="00C3341D" w:rsidTr="00C3341D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7/2020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Voće, povrće i orašasti plodovi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03220000-9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38.000,00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Jednostavna nabava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_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Ugovor o j</w:t>
            </w:r>
            <w:r w:rsidR="00A87C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e</w:t>
            </w: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dnostavnoj nabavi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početak godine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jedna godina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C3341D" w:rsidRPr="00C3341D" w:rsidTr="00C3341D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C3341D" w:rsidRPr="00C3341D" w:rsidTr="00C3341D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09/2020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bezalkoholna pić</w:t>
            </w:r>
            <w:r w:rsidR="006C2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6C2C2B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1598</w:t>
            </w:r>
            <w:r w:rsidR="00C3341D"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0000-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Jednostavna nabava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Ugovor o j</w:t>
            </w:r>
            <w:r w:rsidR="00A87C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e</w:t>
            </w: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dnostavnoj nabavi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početak godine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jedna godina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C3341D" w:rsidRPr="00C3341D" w:rsidTr="00C3341D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C3341D" w:rsidRPr="00C3341D" w:rsidTr="00C3341D">
        <w:trPr>
          <w:trHeight w:val="585"/>
        </w:trPr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lastRenderedPageBreak/>
              <w:t>10/2020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Sanitetski materijal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33140000-3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5.900,00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Jednostavna nabava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_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Ugovor u jednostavnoj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početak godine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jedna godina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C3341D" w:rsidRPr="00C3341D" w:rsidTr="00654DE0">
        <w:trPr>
          <w:trHeight w:val="97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nabavi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C3341D" w:rsidRPr="00C3341D" w:rsidTr="00C3341D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11/2020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B44FB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B44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Radna odjeća, posebna radna oprema i pribor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B44FB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B44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18100000-0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Jednostavna nabava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Ugovor u jednostavnoj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početak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jedna godina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C3341D" w:rsidRPr="00C3341D" w:rsidTr="00C3341D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nabavi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godine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C3341D" w:rsidRPr="00C3341D" w:rsidTr="00C3341D">
        <w:trPr>
          <w:trHeight w:val="585"/>
        </w:trPr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12/2020.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Tisak, glasila, časopisi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22200000-2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10.300,00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Jednostavna nabava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_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Ugovor u jednostavnoj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početak godine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jedna godina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C3341D" w:rsidRPr="00C3341D" w:rsidTr="00C3341D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nabavi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C3341D" w:rsidRPr="00C3341D" w:rsidTr="00C3341D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13/2020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Sitni inventar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30192000-1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35.000,00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Jednostavna nabava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Ugovor u jednostavnoj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početak godine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jedna godina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C3341D" w:rsidRPr="00C3341D" w:rsidTr="00C3341D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nabavi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C3341D" w:rsidRPr="00C3341D" w:rsidTr="00C3341D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14/2020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Uredski materijal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042770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042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30197000-6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Jednostavna nabava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_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Ugovor u jednostavnoj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početak godine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jedna godina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C3341D" w:rsidRPr="00C3341D" w:rsidTr="00C3341D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nabavi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C3341D" w:rsidRPr="00C3341D" w:rsidTr="00C3341D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15/2020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Sredstva za čišćenje i pranje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042770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39830000-9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35.610,00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Jednostavna nabava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_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Ugovor o j</w:t>
            </w:r>
            <w:r w:rsidR="00A87C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e</w:t>
            </w: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dnostavnoj nabavi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početak godine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jedna godina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C3341D" w:rsidRPr="00C3341D" w:rsidTr="00C3341D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C3341D" w:rsidRPr="00C3341D" w:rsidTr="00C3341D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16/2020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materijal za održavanje građ.objekta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44</w:t>
            </w:r>
            <w:r w:rsidR="00442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190000-8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190.000,00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Jednostavna nabava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Ugovor o j</w:t>
            </w:r>
            <w:r w:rsidR="00A87C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e</w:t>
            </w: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dnostavnoj nabavi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početak godine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jedna godina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C3341D" w:rsidRPr="00C3341D" w:rsidTr="00654DE0">
        <w:trPr>
          <w:trHeight w:val="80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C3341D" w:rsidRPr="00C3341D" w:rsidTr="00C3341D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17/2020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Ostali materijal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21221000-8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10.500,00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Jednostavna nabava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ugovor o jednostavnoj nabavi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početak godine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jedna godina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C3341D" w:rsidRPr="00C3341D" w:rsidTr="00C3341D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za održavanje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C3341D" w:rsidRPr="00C3341D" w:rsidTr="00C3341D">
        <w:trPr>
          <w:trHeight w:val="300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20//2020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Uređaji </w:t>
            </w:r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39711000-9</w:t>
            </w:r>
          </w:p>
        </w:tc>
        <w:tc>
          <w:tcPr>
            <w:tcW w:w="10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39.000,00</w:t>
            </w:r>
          </w:p>
        </w:tc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Jednostavna nabava</w:t>
            </w:r>
          </w:p>
        </w:tc>
        <w:tc>
          <w:tcPr>
            <w:tcW w:w="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_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Ugovor o j</w:t>
            </w:r>
            <w:r w:rsidR="00A87C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e</w:t>
            </w: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dnostavnoj nabavi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početak godine</w:t>
            </w:r>
          </w:p>
        </w:tc>
        <w:tc>
          <w:tcPr>
            <w:tcW w:w="8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jedna godina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C3341D" w:rsidRPr="00C3341D" w:rsidTr="00C3341D">
        <w:trPr>
          <w:trHeight w:val="31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C3341D" w:rsidRPr="00C3341D" w:rsidTr="00C3341D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18/2020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Usluge tekućeg i </w:t>
            </w: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lastRenderedPageBreak/>
              <w:t xml:space="preserve">investicijskog održavanja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lastRenderedPageBreak/>
              <w:t>45200000-9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199.000,00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Jednostavna </w:t>
            </w: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lastRenderedPageBreak/>
              <w:t>nabava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lastRenderedPageBreak/>
              <w:t>_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Ugovor o j</w:t>
            </w:r>
            <w:r w:rsidR="00A87C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e</w:t>
            </w: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dnostavnoj </w:t>
            </w: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lastRenderedPageBreak/>
              <w:t>nabavi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lastRenderedPageBreak/>
              <w:t xml:space="preserve">početak </w:t>
            </w: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lastRenderedPageBreak/>
              <w:t>godine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lastRenderedPageBreak/>
              <w:t xml:space="preserve">jedna </w:t>
            </w: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lastRenderedPageBreak/>
              <w:t>godina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lastRenderedPageBreak/>
              <w:t> </w:t>
            </w:r>
          </w:p>
        </w:tc>
      </w:tr>
      <w:tr w:rsidR="00C3341D" w:rsidRPr="00C3341D" w:rsidTr="00C3341D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C3341D" w:rsidRPr="00C3341D" w:rsidTr="00C3341D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lastRenderedPageBreak/>
              <w:t>19/2020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Uredski namještaj i oprema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275B89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275B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22800000-8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95.000,00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Jednostavna nabava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_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Ugovor o j</w:t>
            </w:r>
            <w:r w:rsidR="00A87C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e</w:t>
            </w: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dnostavnoj nabavi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početak godine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jedna godina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C3341D" w:rsidRPr="00C3341D" w:rsidTr="00C3341D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C3341D" w:rsidRPr="00C3341D" w:rsidTr="00C3341D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21/2020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Računalna oprema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30200000</w:t>
            </w:r>
            <w:r w:rsidR="001E6F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-1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Jednostavna nabava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_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Ugovor o j</w:t>
            </w:r>
            <w:r w:rsidR="00A87C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e</w:t>
            </w: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dnostavnoj nabavi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početak godine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jedna godina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C3341D" w:rsidRPr="00C3341D" w:rsidTr="00C3341D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C3341D" w:rsidRPr="00C3341D" w:rsidTr="00C3341D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22/2020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Izrada projektne dokumentacije za gradnju restorana Đačkog doma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71242000-6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140.000,00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Jednostavna nabava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_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Ugovor o j</w:t>
            </w:r>
            <w:r w:rsidR="00A87C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e</w:t>
            </w: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dnostavnoj nabavi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početak godine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jedna godina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C3341D" w:rsidRPr="00C3341D" w:rsidTr="00C3341D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C3341D" w:rsidRPr="00C3341D" w:rsidTr="00C3341D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23/2020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Izgradnja restorana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AE20AC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AE20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45212420-6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6.130.000,00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A87C83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Otvoreni postupak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_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Ugovor 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10.. mjesec 2020 godine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 mjeseci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C334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C3341D" w:rsidRPr="00C3341D" w:rsidTr="00C3341D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41D" w:rsidRPr="00C3341D" w:rsidRDefault="00C3341D" w:rsidP="00C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</w:tbl>
    <w:p w:rsidR="00C3341D" w:rsidRDefault="00C3341D"/>
    <w:p w:rsidR="00C3341D" w:rsidRDefault="00C3341D"/>
    <w:sectPr w:rsidR="00C3341D" w:rsidSect="003145B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C5D" w:rsidRDefault="002F1C5D" w:rsidP="003145B8">
      <w:pPr>
        <w:spacing w:after="0" w:line="240" w:lineRule="auto"/>
      </w:pPr>
      <w:r>
        <w:separator/>
      </w:r>
    </w:p>
  </w:endnote>
  <w:endnote w:type="continuationSeparator" w:id="1">
    <w:p w:rsidR="002F1C5D" w:rsidRDefault="002F1C5D" w:rsidP="0031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C5D" w:rsidRDefault="002F1C5D" w:rsidP="003145B8">
      <w:pPr>
        <w:spacing w:after="0" w:line="240" w:lineRule="auto"/>
      </w:pPr>
      <w:r>
        <w:separator/>
      </w:r>
    </w:p>
  </w:footnote>
  <w:footnote w:type="continuationSeparator" w:id="1">
    <w:p w:rsidR="002F1C5D" w:rsidRDefault="002F1C5D" w:rsidP="00314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Svijetlosjenanje1"/>
      <w:tblW w:w="0" w:type="auto"/>
      <w:tblInd w:w="-176" w:type="dxa"/>
      <w:tblBorders>
        <w:top w:val="none" w:sz="0" w:space="0" w:color="auto"/>
        <w:bottom w:val="none" w:sz="0" w:space="0" w:color="auto"/>
      </w:tblBorders>
      <w:shd w:val="clear" w:color="auto" w:fill="FFFFFF" w:themeFill="background1"/>
      <w:tblLook w:val="04A0"/>
    </w:tblPr>
    <w:tblGrid>
      <w:gridCol w:w="2552"/>
      <w:gridCol w:w="3524"/>
    </w:tblGrid>
    <w:tr w:rsidR="003145B8" w:rsidRPr="00BB0F43" w:rsidTr="00386C5A">
      <w:trPr>
        <w:cnfStyle w:val="100000000000"/>
        <w:trHeight w:val="1353"/>
      </w:trPr>
      <w:tc>
        <w:tcPr>
          <w:cnfStyle w:val="001000000000"/>
          <w:tcW w:w="2552" w:type="dxa"/>
          <w:shd w:val="clear" w:color="auto" w:fill="FFFFFF" w:themeFill="background1"/>
        </w:tcPr>
        <w:p w:rsidR="003145B8" w:rsidRPr="00654DE0" w:rsidRDefault="003145B8" w:rsidP="00386C5A">
          <w:pPr>
            <w:spacing w:line="257" w:lineRule="auto"/>
            <w:ind w:left="-284" w:firstLine="284"/>
            <w:rPr>
              <w:rFonts w:ascii="Times New Roman" w:hAnsi="Times New Roman" w:cs="Times New Roman"/>
              <w:b w:val="0"/>
              <w:color w:val="1F497D" w:themeColor="text2"/>
              <w:sz w:val="16"/>
              <w:szCs w:val="16"/>
            </w:rPr>
          </w:pPr>
          <w:r w:rsidRPr="00654DE0">
            <w:rPr>
              <w:rFonts w:ascii="Times New Roman" w:hAnsi="Times New Roman" w:cs="Times New Roman"/>
              <w:noProof/>
              <w:color w:val="1F497D" w:themeColor="text2"/>
              <w:sz w:val="16"/>
              <w:szCs w:val="16"/>
              <w:lang w:eastAsia="hr-HR"/>
            </w:rPr>
            <w:drawing>
              <wp:inline distT="0" distB="0" distL="0" distR="0">
                <wp:extent cx="1228725" cy="1228725"/>
                <wp:effectExtent l="19050" t="0" r="9525" b="0"/>
                <wp:docPr id="5" name="Slika 4" descr="pre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evi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363" cy="12343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  <w:shd w:val="clear" w:color="auto" w:fill="FFFFFF" w:themeFill="background1"/>
        </w:tcPr>
        <w:p w:rsidR="003145B8" w:rsidRPr="00654DE0" w:rsidRDefault="003145B8" w:rsidP="00386C5A">
          <w:pPr>
            <w:spacing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auto"/>
              <w:sz w:val="16"/>
              <w:szCs w:val="16"/>
            </w:rPr>
          </w:pPr>
        </w:p>
        <w:p w:rsidR="003145B8" w:rsidRPr="00654DE0" w:rsidRDefault="003145B8" w:rsidP="00386C5A">
          <w:pPr>
            <w:spacing w:line="257" w:lineRule="auto"/>
            <w:ind w:hanging="19"/>
            <w:cnfStyle w:val="100000000000"/>
            <w:rPr>
              <w:rFonts w:ascii="Times New Roman" w:hAnsi="Times New Roman" w:cs="Times New Roman"/>
              <w:color w:val="auto"/>
              <w:sz w:val="16"/>
              <w:szCs w:val="16"/>
            </w:rPr>
          </w:pPr>
          <w:r w:rsidRPr="00654DE0">
            <w:rPr>
              <w:rFonts w:ascii="Times New Roman" w:hAnsi="Times New Roman" w:cs="Times New Roman"/>
              <w:b w:val="0"/>
              <w:color w:val="auto"/>
              <w:sz w:val="16"/>
              <w:szCs w:val="16"/>
            </w:rPr>
            <w:t>Đački dom, Požega</w:t>
          </w:r>
        </w:p>
        <w:p w:rsidR="003145B8" w:rsidRPr="00654DE0" w:rsidRDefault="003145B8" w:rsidP="00386C5A">
          <w:pPr>
            <w:spacing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auto"/>
              <w:sz w:val="16"/>
              <w:szCs w:val="16"/>
            </w:rPr>
          </w:pPr>
          <w:r w:rsidRPr="00654DE0">
            <w:rPr>
              <w:rFonts w:ascii="Times New Roman" w:hAnsi="Times New Roman" w:cs="Times New Roman"/>
              <w:b w:val="0"/>
              <w:color w:val="auto"/>
              <w:sz w:val="16"/>
              <w:szCs w:val="16"/>
            </w:rPr>
            <w:t>Ratarnička 2</w:t>
          </w:r>
        </w:p>
        <w:p w:rsidR="003145B8" w:rsidRPr="00654DE0" w:rsidRDefault="003145B8" w:rsidP="00386C5A">
          <w:pPr>
            <w:spacing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auto"/>
              <w:sz w:val="16"/>
              <w:szCs w:val="16"/>
            </w:rPr>
          </w:pPr>
          <w:r w:rsidRPr="00654DE0">
            <w:rPr>
              <w:rFonts w:ascii="Times New Roman" w:hAnsi="Times New Roman" w:cs="Times New Roman"/>
              <w:b w:val="0"/>
              <w:color w:val="auto"/>
              <w:sz w:val="16"/>
              <w:szCs w:val="16"/>
            </w:rPr>
            <w:t>34 000 Požega</w:t>
          </w:r>
        </w:p>
        <w:p w:rsidR="003145B8" w:rsidRPr="00654DE0" w:rsidRDefault="003145B8" w:rsidP="00386C5A">
          <w:pPr>
            <w:spacing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auto"/>
              <w:sz w:val="16"/>
              <w:szCs w:val="16"/>
            </w:rPr>
          </w:pPr>
          <w:r w:rsidRPr="00654DE0">
            <w:rPr>
              <w:rFonts w:ascii="Times New Roman" w:hAnsi="Times New Roman" w:cs="Times New Roman"/>
              <w:b w:val="0"/>
              <w:color w:val="auto"/>
              <w:sz w:val="16"/>
              <w:szCs w:val="16"/>
            </w:rPr>
            <w:t>Hrvatska</w:t>
          </w:r>
        </w:p>
        <w:p w:rsidR="003145B8" w:rsidRPr="00654DE0" w:rsidRDefault="003145B8" w:rsidP="00386C5A">
          <w:pPr>
            <w:spacing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1F497D" w:themeColor="text2"/>
              <w:sz w:val="16"/>
              <w:szCs w:val="16"/>
            </w:rPr>
          </w:pPr>
          <w:r w:rsidRPr="00654DE0">
            <w:rPr>
              <w:rFonts w:ascii="Times New Roman" w:hAnsi="Times New Roman" w:cs="Times New Roman"/>
              <w:b w:val="0"/>
              <w:color w:val="auto"/>
              <w:sz w:val="16"/>
              <w:szCs w:val="16"/>
            </w:rPr>
            <w:t>web:</w:t>
          </w:r>
          <w:r w:rsidRPr="00654DE0">
            <w:rPr>
              <w:rFonts w:ascii="Times New Roman" w:hAnsi="Times New Roman" w:cs="Times New Roman"/>
              <w:b w:val="0"/>
              <w:color w:val="1F497D" w:themeColor="text2"/>
              <w:sz w:val="16"/>
              <w:szCs w:val="16"/>
            </w:rPr>
            <w:t xml:space="preserve"> </w:t>
          </w:r>
          <w:hyperlink r:id="rId2" w:history="1">
            <w:r w:rsidRPr="00654DE0">
              <w:rPr>
                <w:rStyle w:val="Hiperveza"/>
                <w:rFonts w:ascii="Times New Roman" w:hAnsi="Times New Roman" w:cs="Times New Roman"/>
                <w:b w:val="0"/>
                <w:sz w:val="16"/>
                <w:szCs w:val="16"/>
              </w:rPr>
              <w:t>www.djacki-dom-pz.hr</w:t>
            </w:r>
          </w:hyperlink>
        </w:p>
        <w:p w:rsidR="003145B8" w:rsidRPr="00654DE0" w:rsidRDefault="003145B8" w:rsidP="00386C5A">
          <w:pPr>
            <w:spacing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auto"/>
              <w:sz w:val="16"/>
              <w:szCs w:val="16"/>
            </w:rPr>
          </w:pPr>
          <w:r w:rsidRPr="00654DE0">
            <w:rPr>
              <w:rFonts w:ascii="Times New Roman" w:hAnsi="Times New Roman" w:cs="Times New Roman"/>
              <w:b w:val="0"/>
              <w:color w:val="auto"/>
              <w:sz w:val="16"/>
              <w:szCs w:val="16"/>
            </w:rPr>
            <w:t>kontakt : tel: +385 (0)34 312128</w:t>
          </w:r>
        </w:p>
        <w:p w:rsidR="003145B8" w:rsidRPr="00654DE0" w:rsidRDefault="003145B8" w:rsidP="00386C5A">
          <w:pPr>
            <w:spacing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auto"/>
              <w:sz w:val="16"/>
              <w:szCs w:val="16"/>
            </w:rPr>
          </w:pPr>
          <w:r w:rsidRPr="00654DE0">
            <w:rPr>
              <w:rFonts w:ascii="Times New Roman" w:hAnsi="Times New Roman" w:cs="Times New Roman"/>
              <w:b w:val="0"/>
              <w:color w:val="auto"/>
              <w:sz w:val="16"/>
              <w:szCs w:val="16"/>
            </w:rPr>
            <w:t xml:space="preserve">               fax: +385 (0)34 271056</w:t>
          </w:r>
        </w:p>
        <w:p w:rsidR="003145B8" w:rsidRPr="00654DE0" w:rsidRDefault="003145B8" w:rsidP="00386C5A">
          <w:pPr>
            <w:spacing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1F497D" w:themeColor="text2"/>
              <w:sz w:val="16"/>
              <w:szCs w:val="16"/>
            </w:rPr>
          </w:pPr>
          <w:r w:rsidRPr="00654DE0">
            <w:rPr>
              <w:rFonts w:ascii="Times New Roman" w:hAnsi="Times New Roman" w:cs="Times New Roman"/>
              <w:b w:val="0"/>
              <w:color w:val="1F497D" w:themeColor="text2"/>
              <w:sz w:val="16"/>
              <w:szCs w:val="16"/>
            </w:rPr>
            <w:t xml:space="preserve">                 </w:t>
          </w:r>
          <w:r w:rsidRPr="00654DE0">
            <w:rPr>
              <w:rFonts w:ascii="Times New Roman" w:hAnsi="Times New Roman" w:cs="Times New Roman"/>
              <w:b w:val="0"/>
              <w:color w:val="auto"/>
              <w:sz w:val="16"/>
              <w:szCs w:val="16"/>
            </w:rPr>
            <w:t>e-mail:</w:t>
          </w:r>
          <w:r w:rsidRPr="00654DE0">
            <w:rPr>
              <w:rFonts w:ascii="Times New Roman" w:hAnsi="Times New Roman" w:cs="Times New Roman"/>
              <w:b w:val="0"/>
              <w:color w:val="1F497D" w:themeColor="text2"/>
              <w:sz w:val="16"/>
              <w:szCs w:val="16"/>
            </w:rPr>
            <w:t xml:space="preserve"> </w:t>
          </w:r>
          <w:hyperlink r:id="rId3" w:history="1">
            <w:r w:rsidRPr="00654DE0">
              <w:rPr>
                <w:rStyle w:val="Hiperveza"/>
                <w:rFonts w:ascii="Times New Roman" w:hAnsi="Times New Roman" w:cs="Times New Roman"/>
                <w:b w:val="0"/>
                <w:sz w:val="16"/>
                <w:szCs w:val="16"/>
              </w:rPr>
              <w:t>djacki-dom@po.t-com.hr</w:t>
            </w:r>
          </w:hyperlink>
        </w:p>
        <w:p w:rsidR="003145B8" w:rsidRPr="00654DE0" w:rsidRDefault="003145B8" w:rsidP="00386C5A">
          <w:pPr>
            <w:spacing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1F497D" w:themeColor="text2"/>
              <w:sz w:val="16"/>
              <w:szCs w:val="16"/>
            </w:rPr>
          </w:pPr>
        </w:p>
      </w:tc>
    </w:tr>
  </w:tbl>
  <w:p w:rsidR="003145B8" w:rsidRPr="003145B8" w:rsidRDefault="003145B8" w:rsidP="003145B8">
    <w:pPr>
      <w:pStyle w:val="Zaglavlje"/>
      <w:tabs>
        <w:tab w:val="clear" w:pos="4536"/>
        <w:tab w:val="clear" w:pos="9072"/>
        <w:tab w:val="left" w:pos="442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5B8"/>
    <w:rsid w:val="00042770"/>
    <w:rsid w:val="00131E17"/>
    <w:rsid w:val="001877AA"/>
    <w:rsid w:val="001E6FEF"/>
    <w:rsid w:val="00251AF5"/>
    <w:rsid w:val="00271B67"/>
    <w:rsid w:val="00275B89"/>
    <w:rsid w:val="002F1C5D"/>
    <w:rsid w:val="003145B8"/>
    <w:rsid w:val="00442B84"/>
    <w:rsid w:val="005E6AB4"/>
    <w:rsid w:val="005F0EF0"/>
    <w:rsid w:val="005F4C27"/>
    <w:rsid w:val="00654DE0"/>
    <w:rsid w:val="00684577"/>
    <w:rsid w:val="006C2C2B"/>
    <w:rsid w:val="008448B7"/>
    <w:rsid w:val="00992EA3"/>
    <w:rsid w:val="00A87C83"/>
    <w:rsid w:val="00AE20AC"/>
    <w:rsid w:val="00B44FBD"/>
    <w:rsid w:val="00C3341D"/>
    <w:rsid w:val="00DF7A6D"/>
    <w:rsid w:val="00EC50A4"/>
    <w:rsid w:val="00F0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14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45B8"/>
  </w:style>
  <w:style w:type="paragraph" w:styleId="Podnoje">
    <w:name w:val="footer"/>
    <w:basedOn w:val="Normal"/>
    <w:link w:val="PodnojeChar"/>
    <w:uiPriority w:val="99"/>
    <w:semiHidden/>
    <w:unhideWhenUsed/>
    <w:rsid w:val="00314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45B8"/>
  </w:style>
  <w:style w:type="paragraph" w:styleId="Tekstbalonia">
    <w:name w:val="Balloon Text"/>
    <w:basedOn w:val="Normal"/>
    <w:link w:val="TekstbaloniaChar"/>
    <w:uiPriority w:val="99"/>
    <w:semiHidden/>
    <w:unhideWhenUsed/>
    <w:rsid w:val="0031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45B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3145B8"/>
    <w:rPr>
      <w:color w:val="0563C1"/>
      <w:u w:val="single"/>
    </w:rPr>
  </w:style>
  <w:style w:type="table" w:customStyle="1" w:styleId="Svijetlosjenanje1">
    <w:name w:val="Svijetlo sjenčanje1"/>
    <w:basedOn w:val="Obinatablica"/>
    <w:uiPriority w:val="60"/>
    <w:rsid w:val="003145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zproreda">
    <w:name w:val="No Spacing"/>
    <w:uiPriority w:val="1"/>
    <w:qFormat/>
    <w:rsid w:val="00C334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djacki-dom@po.t-com.hr" TargetMode="External"/><Relationship Id="rId2" Type="http://schemas.openxmlformats.org/officeDocument/2006/relationships/hyperlink" Target="www.djacki-dom-pz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13</cp:revision>
  <cp:lastPrinted>2020-10-16T10:04:00Z</cp:lastPrinted>
  <dcterms:created xsi:type="dcterms:W3CDTF">2020-10-16T09:06:00Z</dcterms:created>
  <dcterms:modified xsi:type="dcterms:W3CDTF">2020-10-16T12:11:00Z</dcterms:modified>
</cp:coreProperties>
</file>